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B" w:rsidRPr="00700D2B" w:rsidRDefault="00700D2B" w:rsidP="00700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2B">
        <w:rPr>
          <w:rFonts w:ascii="Times New Roman" w:hAnsi="Times New Roman" w:cs="Times New Roman"/>
          <w:sz w:val="28"/>
          <w:szCs w:val="28"/>
        </w:rPr>
        <w:t>30 октября 2015 года на базе ГБУДО «Областной Центр дополнительного образования детей» состоялся дискуссионный клуб старшеклассников</w:t>
      </w:r>
      <w:proofErr w:type="gramStart"/>
      <w:r w:rsidRPr="00700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D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D2B">
        <w:rPr>
          <w:rFonts w:ascii="Times New Roman" w:hAnsi="Times New Roman" w:cs="Times New Roman"/>
          <w:sz w:val="28"/>
          <w:szCs w:val="28"/>
        </w:rPr>
        <w:t xml:space="preserve">освященный Дню памяти жертв политических репрессий. Мероприятие было организовано региональным центром военно-патриотического воспитания и подготовки граждан к военной службе. </w:t>
      </w:r>
    </w:p>
    <w:p w:rsidR="00700D2B" w:rsidRDefault="00700D2B" w:rsidP="00700D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D2B">
        <w:rPr>
          <w:rFonts w:ascii="Times New Roman" w:hAnsi="Times New Roman" w:cs="Times New Roman"/>
          <w:sz w:val="28"/>
          <w:szCs w:val="28"/>
        </w:rPr>
        <w:t xml:space="preserve">В дискуссионном клубе приняли участие ветераны </w:t>
      </w:r>
      <w:r w:rsidRPr="0070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Челябинской областной общественной организации реабилитированных граждан и лиц, пострадавших от политических репрессий «За справедливость», </w:t>
      </w:r>
      <w:r w:rsidRPr="00700D2B">
        <w:rPr>
          <w:rFonts w:ascii="Times New Roman" w:hAnsi="Times New Roman" w:cs="Times New Roman"/>
          <w:sz w:val="28"/>
          <w:szCs w:val="28"/>
        </w:rPr>
        <w:t>Челябинской городской общественной организации бывших малолетних узников фашистских концлагерей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кадеты школ № 6, 36 и 85 г. Челябинска (всего 80 участников).</w:t>
      </w:r>
    </w:p>
    <w:p w:rsidR="00700D2B" w:rsidRDefault="00700D2B" w:rsidP="00700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дискуссионного клуба состоялось знакомство участников с экспонатами выставки «Лица войны» (по материалам областного конкурса фоторабот, посвященного 70-летию Победы в Великой Отечественной войне), выставки экспонатов декоративно-прикладного творчества (по материалам областного конкурса на лучшее знание государственной символики России среди обучающихся образовательных организаций), выставки </w:t>
      </w:r>
      <w:r w:rsidRPr="00700D2B">
        <w:rPr>
          <w:rFonts w:ascii="Times New Roman" w:hAnsi="Times New Roman" w:cs="Times New Roman"/>
          <w:sz w:val="28"/>
          <w:szCs w:val="28"/>
        </w:rPr>
        <w:t>Челябинской городской общественной организации бывших малолетних узников фашистских концлагерей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D5">
        <w:rPr>
          <w:rFonts w:ascii="Times New Roman" w:hAnsi="Times New Roman" w:cs="Times New Roman"/>
          <w:sz w:val="28"/>
          <w:szCs w:val="28"/>
        </w:rPr>
        <w:t>«Эстафета детей войны детям мира».</w:t>
      </w:r>
      <w:proofErr w:type="gramEnd"/>
    </w:p>
    <w:p w:rsidR="00304AD5" w:rsidRDefault="00304AD5" w:rsidP="00700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кадетами выступили руководитель регионального </w:t>
      </w:r>
      <w:r w:rsidRPr="00700D2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D2B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и подготовки граждан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ветераны Шлыков Александр Семенович, Невский Николай Аркадьевич, Петр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Зуб.</w:t>
      </w:r>
    </w:p>
    <w:p w:rsidR="00304AD5" w:rsidRPr="00700D2B" w:rsidRDefault="00304AD5" w:rsidP="00700D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Программа дискуссионного клуба включала просмотр и обсуждение художественного фильма «Мальчик в полосатой пижаме» о жертвах концлагеря по национальному признаку.</w:t>
      </w:r>
    </w:p>
    <w:p w:rsidR="00700D2B" w:rsidRDefault="00700D2B" w:rsidP="00700D2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0D2B" w:rsidRDefault="00700D2B"/>
    <w:sectPr w:rsidR="00700D2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00D2B"/>
    <w:rsid w:val="0005480B"/>
    <w:rsid w:val="00181274"/>
    <w:rsid w:val="0020500C"/>
    <w:rsid w:val="00304AD5"/>
    <w:rsid w:val="0035509E"/>
    <w:rsid w:val="003E7DEB"/>
    <w:rsid w:val="004255F7"/>
    <w:rsid w:val="00491854"/>
    <w:rsid w:val="00700D2B"/>
    <w:rsid w:val="0076094E"/>
    <w:rsid w:val="00960A88"/>
    <w:rsid w:val="00BB52DF"/>
    <w:rsid w:val="00BD4FBD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2015-11-03T06:06:00Z</dcterms:created>
  <dcterms:modified xsi:type="dcterms:W3CDTF">2015-11-03T07:01:00Z</dcterms:modified>
</cp:coreProperties>
</file>